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6"/>
        <w:bidiVisual/>
        <w:tblW w:w="10916" w:type="dxa"/>
        <w:tblLook w:val="04A0" w:firstRow="1" w:lastRow="0" w:firstColumn="1" w:lastColumn="0" w:noHBand="0" w:noVBand="1"/>
      </w:tblPr>
      <w:tblGrid>
        <w:gridCol w:w="2693"/>
        <w:gridCol w:w="8223"/>
      </w:tblGrid>
      <w:tr w:rsidR="00B57F40" w:rsidRPr="00D7511C" w14:paraId="558B7308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2A077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 پژوهشی</w:t>
            </w:r>
          </w:p>
        </w:tc>
        <w:tc>
          <w:tcPr>
            <w:tcW w:w="8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92C209" w14:textId="77777777" w:rsidR="00B57F40" w:rsidRDefault="00B57F40" w:rsidP="002C27DE">
            <w:pPr>
              <w:rPr>
                <w:rFonts w:cs="B Titr"/>
                <w:b/>
                <w:bCs/>
                <w:i/>
                <w:iCs/>
                <w:rtl/>
              </w:rPr>
            </w:pPr>
          </w:p>
          <w:p w14:paraId="222A8DB7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291166F3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8D3AB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نوع طرح پژوهشی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706D382F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0233FDED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74621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ضرورت و اهمیت طرح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7B3A2F42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7451B2A3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25D2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آثار مشابه از نظر محتوا و نگارش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0434B007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463DC188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1CF5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اصلی و فرعی طرح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7946EC0B" w14:textId="77777777" w:rsidR="00B57F40" w:rsidRPr="00F0553E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  <w:p w14:paraId="30DA6ABE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6D7AF4EC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65553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قلمرو و محدوده طرح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21741F9B" w14:textId="77777777" w:rsidR="00B57F40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  <w:p w14:paraId="7EED3799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6E503DAA" w14:textId="77777777" w:rsidTr="002C27DE">
        <w:trPr>
          <w:trHeight w:val="134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2E3D1" w14:textId="77777777" w:rsidR="00B57F40" w:rsidRPr="00BF5FC5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نتایج مورد انتظار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6CBA99EC" w14:textId="77777777" w:rsidR="00B57F40" w:rsidRDefault="00B57F40" w:rsidP="002C27DE">
            <w:pPr>
              <w:pStyle w:val="ListParagraph"/>
              <w:ind w:left="1080"/>
              <w:jc w:val="lowKashida"/>
              <w:rPr>
                <w:rFonts w:cs="B Nazanin"/>
                <w:sz w:val="24"/>
                <w:szCs w:val="24"/>
              </w:rPr>
            </w:pPr>
          </w:p>
          <w:p w14:paraId="4DAFDA23" w14:textId="77777777" w:rsidR="00B57F40" w:rsidRPr="00F0553E" w:rsidRDefault="00B57F40" w:rsidP="002C27DE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</w:tr>
      <w:tr w:rsidR="00B57F40" w:rsidRPr="00D7511C" w14:paraId="4F1C6EF1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A9181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انتظارات از مجری طرح حین اجرا و پس از اتمام طرح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088CC753" w14:textId="77777777" w:rsidR="00B57F40" w:rsidRDefault="00B57F40" w:rsidP="002C27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1BC77D3E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428E92F6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8EEF7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ویژگی های انتخاب طرح دهندگان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6D544448" w14:textId="77777777" w:rsidR="00B57F40" w:rsidRDefault="00B57F40" w:rsidP="002C27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54CC7418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188B409B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8C3D3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سقف بودجه طرح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4F6D7B66" w14:textId="77777777" w:rsidR="00B57F40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  <w:p w14:paraId="3623DABC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72491332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A39C6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مدت پیشنهادی اجرای طرح</w:t>
            </w:r>
          </w:p>
        </w:tc>
        <w:tc>
          <w:tcPr>
            <w:tcW w:w="8223" w:type="dxa"/>
            <w:tcBorders>
              <w:left w:val="single" w:sz="12" w:space="0" w:color="auto"/>
              <w:right w:val="single" w:sz="12" w:space="0" w:color="auto"/>
            </w:tcBorders>
          </w:tcPr>
          <w:p w14:paraId="21C73500" w14:textId="77777777" w:rsidR="00B57F40" w:rsidRPr="00D7511C" w:rsidRDefault="00B57F40" w:rsidP="002C27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7F40" w:rsidRPr="00D7511C" w14:paraId="221CC976" w14:textId="77777777" w:rsidTr="002C27DE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48F7" w14:textId="77777777" w:rsidR="00B57F40" w:rsidRPr="00E05BBA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5BBA">
              <w:rPr>
                <w:rFonts w:cs="B Nazanin" w:hint="cs"/>
                <w:b/>
                <w:bCs/>
                <w:sz w:val="24"/>
                <w:szCs w:val="24"/>
                <w:rtl/>
              </w:rPr>
              <w:t>سایر توضیحات</w:t>
            </w:r>
          </w:p>
        </w:tc>
        <w:tc>
          <w:tcPr>
            <w:tcW w:w="8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629D5" w14:textId="77777777" w:rsidR="00B57F40" w:rsidRDefault="00B57F40" w:rsidP="002C27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115FC532" w14:textId="77777777" w:rsidR="00B57F40" w:rsidRPr="00D7511C" w:rsidRDefault="00B57F40" w:rsidP="002C27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64A73B8" w14:textId="77777777" w:rsidR="00454A53" w:rsidRDefault="00454A53" w:rsidP="00B57F40">
      <w:pPr>
        <w:rPr>
          <w:rtl/>
        </w:rPr>
      </w:pPr>
    </w:p>
    <w:p w14:paraId="220D99A7" w14:textId="3296FB3C" w:rsidR="00B57F40" w:rsidRPr="00B57F40" w:rsidRDefault="00B57F40" w:rsidP="00B57F40">
      <w:pPr>
        <w:jc w:val="center"/>
        <w:rPr>
          <w:rFonts w:cs="B Nazanin"/>
          <w:b/>
          <w:bCs/>
          <w:sz w:val="28"/>
          <w:szCs w:val="28"/>
          <w:rtl/>
        </w:rPr>
      </w:pPr>
      <w:r w:rsidRPr="00B57F40">
        <w:rPr>
          <w:rFonts w:cs="B Nazanin" w:hint="cs"/>
          <w:b/>
          <w:bCs/>
          <w:sz w:val="28"/>
          <w:szCs w:val="28"/>
          <w:rtl/>
        </w:rPr>
        <w:t>تأیید</w:t>
      </w:r>
      <w:r>
        <w:rPr>
          <w:rFonts w:cs="B Nazanin" w:hint="cs"/>
          <w:b/>
          <w:bCs/>
          <w:sz w:val="28"/>
          <w:szCs w:val="28"/>
          <w:rtl/>
        </w:rPr>
        <w:t>ک</w:t>
      </w:r>
      <w:r w:rsidRPr="00B57F40">
        <w:rPr>
          <w:rFonts w:cs="B Nazanin" w:hint="cs"/>
          <w:b/>
          <w:bCs/>
          <w:sz w:val="28"/>
          <w:szCs w:val="28"/>
          <w:rtl/>
        </w:rPr>
        <w:t>نندگان</w:t>
      </w:r>
    </w:p>
    <w:tbl>
      <w:tblPr>
        <w:tblStyle w:val="TableGrid"/>
        <w:bidiVisual/>
        <w:tblW w:w="11348" w:type="dxa"/>
        <w:jc w:val="center"/>
        <w:tblLook w:val="04A0" w:firstRow="1" w:lastRow="0" w:firstColumn="1" w:lastColumn="0" w:noHBand="0" w:noVBand="1"/>
      </w:tblPr>
      <w:tblGrid>
        <w:gridCol w:w="2723"/>
        <w:gridCol w:w="2880"/>
        <w:gridCol w:w="2880"/>
        <w:gridCol w:w="2865"/>
      </w:tblGrid>
      <w:tr w:rsidR="00B57F40" w14:paraId="141A95B2" w14:textId="77777777" w:rsidTr="00B57F40">
        <w:trPr>
          <w:jc w:val="center"/>
        </w:trPr>
        <w:tc>
          <w:tcPr>
            <w:tcW w:w="2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7764D" w14:textId="77777777" w:rsidR="00B57F40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معاون پژوهشی </w:t>
            </w:r>
          </w:p>
          <w:p w14:paraId="2CFA1A58" w14:textId="24809597" w:rsidR="00B57F40" w:rsidRPr="00B400E4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7F40">
              <w:rPr>
                <w:rFonts w:cs="B Nazanin" w:hint="cs"/>
                <w:b/>
                <w:bCs/>
                <w:rtl/>
              </w:rPr>
              <w:t xml:space="preserve">پژوهشکده </w:t>
            </w:r>
            <w:r w:rsidRPr="00B57F40">
              <w:rPr>
                <w:rFonts w:cs="B Nazanin" w:hint="cs"/>
                <w:b/>
                <w:bCs/>
                <w:rtl/>
              </w:rPr>
              <w:t>مطالعات وقف و نیکوکاری(خیرماندگار)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15FCA" w14:textId="77777777" w:rsidR="00B57F40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رییس </w:t>
            </w:r>
          </w:p>
          <w:p w14:paraId="2854763E" w14:textId="0BAB4DA7" w:rsidR="00B57F40" w:rsidRPr="00B400E4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7F40">
              <w:rPr>
                <w:rFonts w:cs="B Nazanin" w:hint="cs"/>
                <w:b/>
                <w:bCs/>
                <w:rtl/>
              </w:rPr>
              <w:t>پژوهشکده مطالعات وقف و نیکوکاری(خیرماندگار)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8E24B" w14:textId="77777777" w:rsidR="00B57F40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معاون طرح و برنامه </w:t>
            </w:r>
          </w:p>
          <w:p w14:paraId="461E32CF" w14:textId="77777777" w:rsidR="00B57F40" w:rsidRPr="00B400E4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7F40">
              <w:rPr>
                <w:rFonts w:cs="B Nazanin" w:hint="cs"/>
                <w:b/>
                <w:bCs/>
                <w:rtl/>
              </w:rPr>
              <w:t>بنیاد آلاء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07B1" w14:textId="77777777" w:rsidR="00B57F40" w:rsidRPr="00B400E4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00E4">
              <w:rPr>
                <w:rFonts w:cs="B Nazanin" w:hint="cs"/>
                <w:b/>
                <w:bCs/>
                <w:sz w:val="28"/>
                <w:szCs w:val="28"/>
                <w:rtl/>
              </w:rPr>
              <w:t>مدیرعامل</w:t>
            </w:r>
          </w:p>
          <w:p w14:paraId="2383D8A2" w14:textId="77777777" w:rsidR="00B57F40" w:rsidRPr="00B400E4" w:rsidRDefault="00B57F40" w:rsidP="00B57F40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7F40">
              <w:rPr>
                <w:rFonts w:cs="B Nazanin" w:hint="cs"/>
                <w:b/>
                <w:bCs/>
                <w:rtl/>
              </w:rPr>
              <w:t>بنیاد آلاء</w:t>
            </w:r>
          </w:p>
        </w:tc>
      </w:tr>
      <w:tr w:rsidR="00B57F40" w14:paraId="2DD46B6F" w14:textId="77777777" w:rsidTr="00B57F40">
        <w:trPr>
          <w:jc w:val="center"/>
        </w:trPr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D9525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14:paraId="677F9138" w14:textId="77777777" w:rsidR="00B57F40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3F2F6F3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AF88771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14:paraId="6B70D89C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2BB5A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14:paraId="2C4A4E14" w14:textId="77777777" w:rsidR="00B57F40" w:rsidRDefault="00B57F40" w:rsidP="002C27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39A21BB3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B0D71FA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14:paraId="6DDA5664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1A9C" w14:textId="77777777" w:rsidR="00B57F40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14:paraId="32D6BC3F" w14:textId="77777777" w:rsidR="00B57F40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300942D" w14:textId="77777777" w:rsidR="00B57F40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84173A3" w14:textId="77777777" w:rsidR="00B57F40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14:paraId="01FE26A2" w14:textId="77777777" w:rsidR="00B57F40" w:rsidRPr="00833254" w:rsidRDefault="00B57F40" w:rsidP="002C27DE">
            <w:pPr>
              <w:jc w:val="center"/>
              <w:rPr>
                <w:rFonts w:cs="Cambria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CD66B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14:paraId="035A77E1" w14:textId="77777777" w:rsidR="00B57F40" w:rsidRDefault="00B57F40" w:rsidP="002C27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0B5B546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5F823A9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14:paraId="6B7CCD14" w14:textId="77777777" w:rsidR="00B57F40" w:rsidRPr="00B400E4" w:rsidRDefault="00B57F40" w:rsidP="002C27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00E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</w:tbl>
    <w:p w14:paraId="16B4B114" w14:textId="77777777" w:rsidR="00B57F40" w:rsidRDefault="00B57F40" w:rsidP="00B57F40">
      <w:pPr>
        <w:jc w:val="center"/>
      </w:pPr>
    </w:p>
    <w:sectPr w:rsidR="00B57F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BDB4" w14:textId="77777777" w:rsidR="00384F88" w:rsidRDefault="00384F88" w:rsidP="00B57F40">
      <w:pPr>
        <w:spacing w:after="0" w:line="240" w:lineRule="auto"/>
      </w:pPr>
      <w:r>
        <w:separator/>
      </w:r>
    </w:p>
  </w:endnote>
  <w:endnote w:type="continuationSeparator" w:id="0">
    <w:p w14:paraId="50A92101" w14:textId="77777777" w:rsidR="00384F88" w:rsidRDefault="00384F88" w:rsidP="00B5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45C4" w14:textId="77777777" w:rsidR="00384F88" w:rsidRDefault="00384F88" w:rsidP="00B57F40">
      <w:pPr>
        <w:spacing w:after="0" w:line="240" w:lineRule="auto"/>
      </w:pPr>
      <w:r>
        <w:separator/>
      </w:r>
    </w:p>
  </w:footnote>
  <w:footnote w:type="continuationSeparator" w:id="0">
    <w:p w14:paraId="348B5ED8" w14:textId="77777777" w:rsidR="00384F88" w:rsidRDefault="00384F88" w:rsidP="00B5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D04B" w14:textId="34D27C21" w:rsidR="00B57F40" w:rsidRDefault="00B57F40" w:rsidP="00B57F40">
    <w:pPr>
      <w:pStyle w:val="Header"/>
      <w:tabs>
        <w:tab w:val="clear" w:pos="4680"/>
        <w:tab w:val="clear" w:pos="9360"/>
        <w:tab w:val="left" w:pos="8010"/>
      </w:tabs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C37ECF" wp14:editId="5F5E3768">
              <wp:simplePos x="0" y="0"/>
              <wp:positionH relativeFrom="column">
                <wp:posOffset>-733425</wp:posOffset>
              </wp:positionH>
              <wp:positionV relativeFrom="paragraph">
                <wp:posOffset>-228600</wp:posOffset>
              </wp:positionV>
              <wp:extent cx="2019300" cy="1657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65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00B0E" w14:textId="06D31B6E" w:rsidR="00B57F40" w:rsidRDefault="00B57F40" w:rsidP="00B57F4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B3D06B" wp14:editId="34E4EAB6">
                                <wp:extent cx="1133475" cy="1517958"/>
                                <wp:effectExtent l="0" t="0" r="0" b="6350"/>
                                <wp:docPr id="176166195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9399" cy="15258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37E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-18pt;width:159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hYDQ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" stroked="f">
              <v:textbox>
                <w:txbxContent>
                  <w:p w14:paraId="3F100B0E" w14:textId="06D31B6E" w:rsidR="00B57F40" w:rsidRDefault="00B57F40" w:rsidP="00B57F4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B3D06B" wp14:editId="34E4EAB6">
                          <wp:extent cx="1133475" cy="1517958"/>
                          <wp:effectExtent l="0" t="0" r="0" b="6350"/>
                          <wp:docPr id="176166195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9399" cy="1525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D4675">
      <w:rPr>
        <w:rFonts w:cs="B Nazani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F1343D" wp14:editId="29D70258">
              <wp:simplePos x="0" y="0"/>
              <wp:positionH relativeFrom="margin">
                <wp:posOffset>1581150</wp:posOffset>
              </wp:positionH>
              <wp:positionV relativeFrom="paragraph">
                <wp:posOffset>1085850</wp:posOffset>
              </wp:positionV>
              <wp:extent cx="2971800" cy="9239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B21FE" w14:textId="77777777" w:rsidR="00B57F40" w:rsidRPr="00E05BBA" w:rsidRDefault="00B57F40" w:rsidP="00B57F40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05BB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باسمه تعالی</w:t>
                          </w:r>
                        </w:p>
                        <w:p w14:paraId="0663DECD" w14:textId="77777777" w:rsidR="00B57F40" w:rsidRDefault="00B57F40" w:rsidP="00B57F40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05BB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درخواست طرحواره (</w:t>
                          </w:r>
                          <w:r w:rsidRPr="00E05BBA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  <w:t>RF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05BB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14:paraId="40670390" w14:textId="001EB119" w:rsidR="00B57F40" w:rsidRPr="00E05BBA" w:rsidRDefault="00B57F40" w:rsidP="00B57F40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پژوهشکده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مطالعات وقف و نیکوکاری(خیرماندگار)</w:t>
                          </w:r>
                        </w:p>
                        <w:p w14:paraId="4B0081C8" w14:textId="77777777" w:rsidR="00B57F40" w:rsidRDefault="00B57F40" w:rsidP="00B57F4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1343D" id="_x0000_s1027" type="#_x0000_t202" style="position:absolute;margin-left:124.5pt;margin-top:85.5pt;width:234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" stroked="f">
              <v:textbox>
                <w:txbxContent>
                  <w:p w14:paraId="3D4B21FE" w14:textId="77777777" w:rsidR="00B57F40" w:rsidRPr="00E05BBA" w:rsidRDefault="00B57F40" w:rsidP="00B57F40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05BB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باسمه تعالی</w:t>
                    </w:r>
                  </w:p>
                  <w:p w14:paraId="0663DECD" w14:textId="77777777" w:rsidR="00B57F40" w:rsidRDefault="00B57F40" w:rsidP="00B57F40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05BB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درخواست طرحواره (</w:t>
                    </w:r>
                    <w:r w:rsidRPr="00E05BBA"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  <w:t>RF</w:t>
                    </w:r>
                    <w:r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05BB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14:paraId="40670390" w14:textId="001EB119" w:rsidR="00B57F40" w:rsidRPr="00E05BBA" w:rsidRDefault="00B57F40" w:rsidP="00B57F40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پژوهشکده </w:t>
                    </w: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مطالعات وقف و نیکوکاری(خیرماندگار)</w:t>
                    </w:r>
                  </w:p>
                  <w:p w14:paraId="4B0081C8" w14:textId="77777777" w:rsidR="00B57F40" w:rsidRDefault="00B57F40" w:rsidP="00B57F40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0318EE" wp14:editId="0C6F2A97">
              <wp:simplePos x="0" y="0"/>
              <wp:positionH relativeFrom="column">
                <wp:posOffset>5057775</wp:posOffset>
              </wp:positionH>
              <wp:positionV relativeFrom="paragraph">
                <wp:posOffset>962025</wp:posOffset>
              </wp:positionV>
              <wp:extent cx="1362075" cy="295275"/>
              <wp:effectExtent l="0" t="0" r="9525" b="9525"/>
              <wp:wrapNone/>
              <wp:docPr id="16881512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22284D" w14:textId="5E8B3FE6" w:rsidR="00B57F40" w:rsidRPr="00B57F40" w:rsidRDefault="00B57F40" w:rsidP="00B57F40">
                          <w:pPr>
                            <w:jc w:val="center"/>
                            <w:rPr>
                              <w:rFonts w:cs="B Nazanin" w:hint="cs"/>
                            </w:rPr>
                          </w:pPr>
                          <w:r w:rsidRPr="00B57F40">
                            <w:rPr>
                              <w:rFonts w:cs="B Nazanin" w:hint="cs"/>
                              <w:rtl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318EE" id="Text Box 3" o:spid="_x0000_s1028" type="#_x0000_t202" style="position:absolute;margin-left:398.25pt;margin-top:75.75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" fillcolor="white [3201]" stroked="f" strokeweight=".5pt">
              <v:textbox>
                <w:txbxContent>
                  <w:p w14:paraId="1322284D" w14:textId="5E8B3FE6" w:rsidR="00B57F40" w:rsidRPr="00B57F40" w:rsidRDefault="00B57F40" w:rsidP="00B57F40">
                    <w:pPr>
                      <w:jc w:val="center"/>
                      <w:rPr>
                        <w:rFonts w:cs="B Nazanin" w:hint="cs"/>
                      </w:rPr>
                    </w:pPr>
                    <w:r w:rsidRPr="00B57F40">
                      <w:rPr>
                        <w:rFonts w:cs="B Nazanin" w:hint="cs"/>
                        <w:rtl/>
                      </w:rPr>
                      <w:t>معاونت پژوهش و فناوری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288214" wp14:editId="49F66B20">
              <wp:simplePos x="0" y="0"/>
              <wp:positionH relativeFrom="column">
                <wp:posOffset>4705350</wp:posOffset>
              </wp:positionH>
              <wp:positionV relativeFrom="paragraph">
                <wp:posOffset>-133350</wp:posOffset>
              </wp:positionV>
              <wp:extent cx="1973580" cy="1562100"/>
              <wp:effectExtent l="0" t="0" r="7620" b="0"/>
              <wp:wrapSquare wrapText="bothSides"/>
              <wp:docPr id="8424706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A2D7F" w14:textId="5FCFA762" w:rsidR="00B57F40" w:rsidRDefault="00B57F40" w:rsidP="00B57F4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553B8F" wp14:editId="12C0A78B">
                                <wp:extent cx="989796" cy="981075"/>
                                <wp:effectExtent l="0" t="0" r="1270" b="0"/>
                                <wp:docPr id="3800866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441" cy="991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88214" id="_x0000_s1029" type="#_x0000_t202" style="position:absolute;margin-left:370.5pt;margin-top:-10.5pt;width:155.4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" stroked="f">
              <v:textbox>
                <w:txbxContent>
                  <w:p w14:paraId="662A2D7F" w14:textId="5FCFA762" w:rsidR="00B57F40" w:rsidRDefault="00B57F40" w:rsidP="00B57F4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553B8F" wp14:editId="12C0A78B">
                          <wp:extent cx="989796" cy="981075"/>
                          <wp:effectExtent l="0" t="0" r="1270" b="0"/>
                          <wp:docPr id="38008661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441" cy="991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3B3BDB66" w14:textId="77777777" w:rsidR="00B57F40" w:rsidRDefault="00B57F40" w:rsidP="00B57F40">
    <w:pPr>
      <w:pStyle w:val="Header"/>
      <w:tabs>
        <w:tab w:val="clear" w:pos="4680"/>
        <w:tab w:val="clear" w:pos="9360"/>
        <w:tab w:val="left" w:pos="8010"/>
      </w:tabs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53"/>
    <w:rsid w:val="00384F88"/>
    <w:rsid w:val="00454A53"/>
    <w:rsid w:val="009F7999"/>
    <w:rsid w:val="00B57F40"/>
    <w:rsid w:val="00D31A4B"/>
    <w:rsid w:val="00F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9023"/>
  <w15:chartTrackingRefBased/>
  <w15:docId w15:val="{A3303F12-68D3-445F-AA17-A1E0EE7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40"/>
    <w:pPr>
      <w:bidi/>
      <w:spacing w:after="200" w:line="276" w:lineRule="auto"/>
    </w:pPr>
    <w:rPr>
      <w:kern w:val="0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F40"/>
    <w:pPr>
      <w:tabs>
        <w:tab w:val="center" w:pos="4680"/>
        <w:tab w:val="right" w:pos="9360"/>
      </w:tabs>
      <w:bidi w:val="0"/>
      <w:spacing w:after="0" w:line="240" w:lineRule="auto"/>
    </w:pPr>
    <w:rPr>
      <w:kern w:val="2"/>
      <w:lang w:bidi="ar-S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57F40"/>
  </w:style>
  <w:style w:type="paragraph" w:styleId="Footer">
    <w:name w:val="footer"/>
    <w:basedOn w:val="Normal"/>
    <w:link w:val="FooterChar"/>
    <w:uiPriority w:val="99"/>
    <w:unhideWhenUsed/>
    <w:rsid w:val="00B57F40"/>
    <w:pPr>
      <w:tabs>
        <w:tab w:val="center" w:pos="4680"/>
        <w:tab w:val="right" w:pos="9360"/>
      </w:tabs>
      <w:bidi w:val="0"/>
      <w:spacing w:after="0" w:line="240" w:lineRule="auto"/>
    </w:pPr>
    <w:rPr>
      <w:kern w:val="2"/>
      <w:lang w:bidi="ar-S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57F40"/>
  </w:style>
  <w:style w:type="table" w:styleId="TableGrid">
    <w:name w:val="Table Grid"/>
    <w:basedOn w:val="TableNormal"/>
    <w:uiPriority w:val="59"/>
    <w:rsid w:val="00B57F40"/>
    <w:pPr>
      <w:spacing w:after="0" w:line="240" w:lineRule="auto"/>
    </w:pPr>
    <w:rPr>
      <w:kern w:val="0"/>
      <w:lang w:bidi="fa-I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F40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2023-06-26T06:33:00Z</dcterms:created>
  <dcterms:modified xsi:type="dcterms:W3CDTF">2023-06-26T06:33:00Z</dcterms:modified>
</cp:coreProperties>
</file>